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16" w:rsidRPr="00921C33" w:rsidRDefault="00806216" w:rsidP="00806216">
      <w:pPr>
        <w:ind w:left="-1080"/>
        <w:rPr>
          <w:b/>
          <w:caps/>
          <w:sz w:val="22"/>
          <w:szCs w:val="22"/>
        </w:rPr>
      </w:pPr>
      <w:r w:rsidRPr="00921C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79875" wp14:editId="4EA0B05F">
                <wp:simplePos x="0" y="0"/>
                <wp:positionH relativeFrom="column">
                  <wp:posOffset>114300</wp:posOffset>
                </wp:positionH>
                <wp:positionV relativeFrom="paragraph">
                  <wp:posOffset>-15240</wp:posOffset>
                </wp:positionV>
                <wp:extent cx="3886200" cy="619125"/>
                <wp:effectExtent l="0" t="3810" r="0" b="0"/>
                <wp:wrapNone/>
                <wp:docPr id="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16" w:rsidRPr="00B170F7" w:rsidRDefault="00806216" w:rsidP="00806216">
                            <w:pPr>
                              <w:rPr>
                                <w:b/>
                              </w:rPr>
                            </w:pPr>
                            <w:r w:rsidRPr="00B170F7">
                              <w:rPr>
                                <w:b/>
                              </w:rPr>
                              <w:t xml:space="preserve">Good Samaritan Health </w:t>
                            </w:r>
                            <w:r>
                              <w:rPr>
                                <w:b/>
                              </w:rPr>
                              <w:t>Center</w:t>
                            </w:r>
                            <w:r w:rsidRPr="00B170F7">
                              <w:rPr>
                                <w:b/>
                              </w:rPr>
                              <w:t xml:space="preserve"> of Cobb</w:t>
                            </w:r>
                          </w:p>
                          <w:p w:rsidR="00806216" w:rsidRDefault="00806216" w:rsidP="00806216">
                            <w:pPr>
                              <w:rPr>
                                <w:b/>
                              </w:rPr>
                            </w:pPr>
                            <w:r w:rsidRPr="00B170F7">
                              <w:rPr>
                                <w:b/>
                              </w:rPr>
                              <w:t>Job Description</w:t>
                            </w:r>
                          </w:p>
                          <w:p w:rsidR="00806216" w:rsidRPr="00B170F7" w:rsidRDefault="00806216" w:rsidP="008062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Chronic Care Coordinator</w:t>
                            </w:r>
                          </w:p>
                          <w:p w:rsidR="00806216" w:rsidRPr="00B170F7" w:rsidRDefault="00806216" w:rsidP="00806216">
                            <w:pPr>
                              <w:rPr>
                                <w:b/>
                              </w:rPr>
                            </w:pPr>
                            <w:r w:rsidRPr="00B170F7">
                              <w:rPr>
                                <w:b/>
                              </w:rPr>
                              <w:t>Medical Assistant</w:t>
                            </w:r>
                            <w:r>
                              <w:rPr>
                                <w:b/>
                              </w:rPr>
                              <w:t>/Scribe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pt;margin-top:-1.2pt;width:30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2g9twIAALo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MIkwErSDHj2y0aA7OaK5Lc/Q6xS8HnrwMyMcQ5sdVd3fy/KbRkKuGiq27FYpOTSMVpBeaG/6F1cn&#10;HG1BNsNHWUEYujPSAY216mztoBoI0KFNT6fW2FRKOHwXxxH0G6MSbFGYhDOXnE/T4+1eafOeyQ7Z&#10;RYYVtN6h0/29NjYbmh5dbDAhC962rv2teHYAjtMJxIar1mazcN38mQTJOl7HxCOzaO2RIM+922JF&#10;vKgIF/P8Xb5a5eEvGzckacOrigkb5qiskPxZ5w4anzRx0paWLa8snE1Jq+1m1Sq0p6Dswn2u5mA5&#10;u/nP03BFAC4vKIUzEtzNEq+I4oVHCjL3kkUQe0GY3CVRQBKSF88p3XPB/p0SGjKczKGPjs456Rfc&#10;Ave95kbTjhuYHS3vMhyfnGhqJbgWlWutobyd1helsOmfSwHtPjbaCdZqdFKrGTcjoFgVb2T1BNJV&#10;EpQFIoSBB4tGqh8YDTA8Mqy/76hiGLUfBMg/CQmx08ZtyHwxg426tGwuLVSUAJVhg9G0XJlpQu16&#10;xbcNRJoenJC38GRq7tR8zurw0GBAOFKHYWYn0OXeeZ1H7vI3AAAA//8DAFBLAwQUAAYACAAAACEA&#10;92Il5dwAAAAIAQAADwAAAGRycy9kb3ducmV2LnhtbEyPwU7DMBBE70j8g7VI3Np1S1u1IU6FQFxB&#10;FKjUmxtvk4h4HcVuE/6e5QTH2RnNvsm3o2/VhfrYBDYwm2pQxGVwDVcGPt6fJ2tQMVl2tg1MBr4p&#10;wra4vspt5sLAb3TZpUpJCcfMGqhT6jLEWNbkbZyGjli8U+i9TSL7Cl1vByn3Lc61XqG3DcuH2nb0&#10;WFP5tTt7A58vp8N+oV+rJ7/shjBqZL9BY25vxod7UInG9BeGX3xBh0KYjuHMLqpW9FqmJAOT+QKU&#10;+Ks7LYejgc1yBljk+H9A8QMAAP//AwBQSwECLQAUAAYACAAAACEAtoM4kv4AAADhAQAAEwAAAAAA&#10;AAAAAAAAAAAAAAAAW0NvbnRlbnRfVHlwZXNdLnhtbFBLAQItABQABgAIAAAAIQA4/SH/1gAAAJQB&#10;AAALAAAAAAAAAAAAAAAAAC8BAABfcmVscy8ucmVsc1BLAQItABQABgAIAAAAIQDo62g9twIAALoF&#10;AAAOAAAAAAAAAAAAAAAAAC4CAABkcnMvZTJvRG9jLnhtbFBLAQItABQABgAIAAAAIQD3YiXl3AAA&#10;AAgBAAAPAAAAAAAAAAAAAAAAABEFAABkcnMvZG93bnJldi54bWxQSwUGAAAAAAQABADzAAAAGgYA&#10;AAAA&#10;" filled="f" stroked="f">
                <v:textbox>
                  <w:txbxContent>
                    <w:p w:rsidR="00806216" w:rsidRPr="00B170F7" w:rsidRDefault="00806216" w:rsidP="00806216">
                      <w:pPr>
                        <w:rPr>
                          <w:b/>
                        </w:rPr>
                      </w:pPr>
                      <w:r w:rsidRPr="00B170F7">
                        <w:rPr>
                          <w:b/>
                        </w:rPr>
                        <w:t xml:space="preserve">Good Samaritan Health </w:t>
                      </w:r>
                      <w:r>
                        <w:rPr>
                          <w:b/>
                        </w:rPr>
                        <w:t>Center</w:t>
                      </w:r>
                      <w:r w:rsidRPr="00B170F7">
                        <w:rPr>
                          <w:b/>
                        </w:rPr>
                        <w:t xml:space="preserve"> of Cobb</w:t>
                      </w:r>
                    </w:p>
                    <w:p w:rsidR="00806216" w:rsidRDefault="00806216" w:rsidP="00806216">
                      <w:pPr>
                        <w:rPr>
                          <w:b/>
                        </w:rPr>
                      </w:pPr>
                      <w:r w:rsidRPr="00B170F7">
                        <w:rPr>
                          <w:b/>
                        </w:rPr>
                        <w:t>Job Description</w:t>
                      </w:r>
                    </w:p>
                    <w:p w:rsidR="00806216" w:rsidRPr="00B170F7" w:rsidRDefault="00806216" w:rsidP="008062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Chronic Care Coordinator</w:t>
                      </w:r>
                    </w:p>
                    <w:p w:rsidR="00806216" w:rsidRPr="00B170F7" w:rsidRDefault="00806216" w:rsidP="00806216">
                      <w:pPr>
                        <w:rPr>
                          <w:b/>
                        </w:rPr>
                      </w:pPr>
                      <w:r w:rsidRPr="00B170F7">
                        <w:rPr>
                          <w:b/>
                        </w:rPr>
                        <w:t>Medical Assistant</w:t>
                      </w:r>
                      <w:r>
                        <w:rPr>
                          <w:b/>
                        </w:rPr>
                        <w:t>/Scribe</w:t>
                      </w:r>
                    </w:p>
                  </w:txbxContent>
                </v:textbox>
              </v:shape>
            </w:pict>
          </mc:Fallback>
        </mc:AlternateContent>
      </w:r>
      <w:r w:rsidRPr="00921C33">
        <w:rPr>
          <w:noProof/>
          <w:sz w:val="22"/>
          <w:szCs w:val="22"/>
        </w:rPr>
        <w:drawing>
          <wp:inline distT="0" distB="0" distL="0" distR="0" wp14:anchorId="059B0DB3" wp14:editId="28692FB2">
            <wp:extent cx="581025" cy="597165"/>
            <wp:effectExtent l="19050" t="0" r="9525" b="0"/>
            <wp:docPr id="47" name="Picture 47" descr="Picture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</w:r>
    </w:p>
    <w:p w:rsidR="00806216" w:rsidRPr="00921C33" w:rsidRDefault="00806216" w:rsidP="00806216">
      <w:pPr>
        <w:rPr>
          <w:sz w:val="22"/>
          <w:szCs w:val="22"/>
        </w:rPr>
      </w:pPr>
    </w:p>
    <w:tbl>
      <w:tblPr>
        <w:tblStyle w:val="TableGrid"/>
        <w:tblW w:w="10355" w:type="dxa"/>
        <w:tblInd w:w="-900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7"/>
        <w:gridCol w:w="3071"/>
        <w:gridCol w:w="1890"/>
        <w:gridCol w:w="3497"/>
      </w:tblGrid>
      <w:tr w:rsidR="00806216" w:rsidRPr="00921C33" w:rsidTr="0048315D">
        <w:trPr>
          <w:trHeight w:val="387"/>
        </w:trPr>
        <w:tc>
          <w:tcPr>
            <w:tcW w:w="1897" w:type="dxa"/>
          </w:tcPr>
          <w:p w:rsidR="00806216" w:rsidRPr="00921C33" w:rsidRDefault="00806216" w:rsidP="0048315D">
            <w:pPr>
              <w:ind w:left="-180"/>
              <w:rPr>
                <w:sz w:val="22"/>
                <w:szCs w:val="22"/>
              </w:rPr>
            </w:pPr>
            <w:r w:rsidRPr="00921C33">
              <w:rPr>
                <w:sz w:val="22"/>
                <w:szCs w:val="22"/>
              </w:rPr>
              <w:tab/>
            </w:r>
          </w:p>
        </w:tc>
        <w:tc>
          <w:tcPr>
            <w:tcW w:w="3071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806216" w:rsidRPr="00921C33" w:rsidRDefault="00806216" w:rsidP="0048315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497" w:type="dxa"/>
          </w:tcPr>
          <w:p w:rsidR="00806216" w:rsidRPr="00921C33" w:rsidRDefault="00806216" w:rsidP="0048315D">
            <w:pPr>
              <w:spacing w:before="120"/>
              <w:rPr>
                <w:sz w:val="22"/>
                <w:szCs w:val="22"/>
              </w:rPr>
            </w:pPr>
          </w:p>
        </w:tc>
      </w:tr>
      <w:tr w:rsidR="00806216" w:rsidRPr="00921C33" w:rsidTr="0048315D">
        <w:trPr>
          <w:trHeight w:val="423"/>
        </w:trPr>
        <w:tc>
          <w:tcPr>
            <w:tcW w:w="1897" w:type="dxa"/>
          </w:tcPr>
          <w:p w:rsidR="00806216" w:rsidRPr="00921C33" w:rsidRDefault="00806216" w:rsidP="0048315D">
            <w:pPr>
              <w:rPr>
                <w:b/>
                <w:sz w:val="22"/>
                <w:szCs w:val="22"/>
              </w:rPr>
            </w:pPr>
            <w:r w:rsidRPr="00921C33">
              <w:rPr>
                <w:b/>
                <w:sz w:val="22"/>
                <w:szCs w:val="22"/>
              </w:rPr>
              <w:t>Effective Date:</w:t>
            </w:r>
          </w:p>
        </w:tc>
        <w:tc>
          <w:tcPr>
            <w:tcW w:w="3071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06/19/2018</w:t>
            </w:r>
          </w:p>
        </w:tc>
        <w:tc>
          <w:tcPr>
            <w:tcW w:w="1890" w:type="dxa"/>
          </w:tcPr>
          <w:p w:rsidR="00806216" w:rsidRPr="00921C33" w:rsidRDefault="00806216" w:rsidP="0048315D">
            <w:pPr>
              <w:rPr>
                <w:b/>
                <w:sz w:val="22"/>
                <w:szCs w:val="22"/>
              </w:rPr>
            </w:pPr>
            <w:r w:rsidRPr="00921C33">
              <w:rPr>
                <w:b/>
                <w:sz w:val="22"/>
                <w:szCs w:val="22"/>
              </w:rPr>
              <w:t>Reports To:</w:t>
            </w:r>
          </w:p>
          <w:p w:rsidR="00806216" w:rsidRPr="00921C33" w:rsidRDefault="00806216" w:rsidP="0048315D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Director</w:t>
            </w:r>
          </w:p>
        </w:tc>
      </w:tr>
      <w:tr w:rsidR="00806216" w:rsidRPr="00921C33" w:rsidTr="0048315D">
        <w:trPr>
          <w:trHeight w:val="106"/>
        </w:trPr>
        <w:tc>
          <w:tcPr>
            <w:tcW w:w="1897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</w:tcPr>
          <w:p w:rsidR="00806216" w:rsidRPr="00921C33" w:rsidRDefault="00806216" w:rsidP="0048315D">
            <w:pPr>
              <w:rPr>
                <w:sz w:val="22"/>
                <w:szCs w:val="22"/>
              </w:rPr>
            </w:pPr>
          </w:p>
        </w:tc>
      </w:tr>
    </w:tbl>
    <w:p w:rsidR="00806216" w:rsidRPr="00921C33" w:rsidRDefault="00806216" w:rsidP="00806216">
      <w:pPr>
        <w:rPr>
          <w:bCs/>
          <w:sz w:val="22"/>
          <w:szCs w:val="22"/>
        </w:rPr>
      </w:pPr>
      <w:r w:rsidRPr="00921C33">
        <w:rPr>
          <w:sz w:val="22"/>
          <w:szCs w:val="22"/>
        </w:rPr>
        <w:br/>
      </w:r>
      <w:r w:rsidRPr="00921C33">
        <w:rPr>
          <w:b/>
          <w:bCs/>
          <w:sz w:val="22"/>
          <w:szCs w:val="22"/>
        </w:rPr>
        <w:t xml:space="preserve">SUMMARY OF DUTIES: </w:t>
      </w:r>
      <w:r>
        <w:rPr>
          <w:b/>
          <w:bCs/>
          <w:sz w:val="22"/>
          <w:szCs w:val="22"/>
        </w:rPr>
        <w:t xml:space="preserve"> </w:t>
      </w:r>
      <w:r w:rsidRPr="00231B76">
        <w:t xml:space="preserve">The Chronic Care Coordinator performs care management for chronically ill patients with </w:t>
      </w:r>
      <w:r>
        <w:t xml:space="preserve">chronic diseases such as </w:t>
      </w:r>
      <w:r w:rsidRPr="00231B76">
        <w:t>ch</w:t>
      </w:r>
      <w:r>
        <w:t xml:space="preserve">ronic kidney disease, </w:t>
      </w:r>
      <w:r w:rsidRPr="00231B76">
        <w:t>diabetes mellitus</w:t>
      </w:r>
      <w:r>
        <w:t>, chronic obstructive pulmonary disease, and/or congestive heart failure</w:t>
      </w:r>
      <w:r w:rsidRPr="00231B76">
        <w:t>. The Chronic Care Coordinator works in collaboration and continuous partnership with chronically ill patients and their family/caregiver(s), clinic providers and community resources in a team approach to increase patients’ ability for self-management and shared decision-making.</w:t>
      </w:r>
    </w:p>
    <w:p w:rsidR="00806216" w:rsidRPr="00921C33" w:rsidRDefault="00806216" w:rsidP="00806216">
      <w:pPr>
        <w:spacing w:before="100" w:beforeAutospacing="1" w:after="100" w:afterAutospacing="1"/>
        <w:textAlignment w:val="baseline"/>
        <w:rPr>
          <w:b/>
          <w:bCs/>
          <w:sz w:val="22"/>
          <w:szCs w:val="22"/>
        </w:rPr>
      </w:pPr>
      <w:r w:rsidRPr="00921C33">
        <w:rPr>
          <w:b/>
          <w:bCs/>
          <w:sz w:val="22"/>
          <w:szCs w:val="22"/>
        </w:rPr>
        <w:t>PRIMARY RESPONSIBILITIES:</w:t>
      </w:r>
    </w:p>
    <w:p w:rsidR="00806216" w:rsidRDefault="00806216" w:rsidP="008062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13390">
        <w:rPr>
          <w:sz w:val="22"/>
          <w:szCs w:val="22"/>
        </w:rPr>
        <w:t>Can fulfill the clinic’s mission to spread the love of Christ through quality healthcare to those in need while providing appropriate physical, emotional, and spiritual care for the whole person.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Responsible f</w:t>
      </w:r>
      <w:r>
        <w:t>or registry of</w:t>
      </w:r>
      <w:r w:rsidRPr="00231B76">
        <w:t xml:space="preserve"> chronic care management (CCM) patients.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Validates enrollment of CCM patie</w:t>
      </w:r>
      <w:r w:rsidR="00AF494D">
        <w:t>nts based on provider request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Conducts</w:t>
      </w:r>
      <w:r w:rsidR="00652197">
        <w:t xml:space="preserve"> minimum of one 20 minute of telephone</w:t>
      </w:r>
      <w:r>
        <w:t xml:space="preserve"> or in-person</w:t>
      </w:r>
      <w:r w:rsidRPr="00231B76">
        <w:t xml:space="preserve"> counseling and education per month to each CCM patient on roster.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Complies with documentation requirements of the Chronic Care Management program by carrying out the care plan with the patient, family/caregiver(s) and providers and recording in the EHR.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Monitors adherence to care plans, evaluate</w:t>
      </w:r>
      <w:r>
        <w:t>s</w:t>
      </w:r>
      <w:r w:rsidRPr="00231B76">
        <w:t xml:space="preserve"> effectiveness, monitors patient progress in a timely manner</w:t>
      </w:r>
      <w:r>
        <w:t>,</w:t>
      </w:r>
      <w:r w:rsidRPr="00231B76">
        <w:t xml:space="preserve"> and facilitates changes as needed.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Creates an ongoing process for patient and family/caregivers(s) to determine and request the level of care coordination support they desire.</w:t>
      </w:r>
    </w:p>
    <w:p w:rsidR="0080621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Facilitates patient access to appropriate medical and specialty providers.</w:t>
      </w:r>
    </w:p>
    <w:p w:rsidR="0080621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>
        <w:t>Coordinates transition of inpatient to outpatient care in an effort to decrease readmission rates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806216">
        <w:rPr>
          <w:shd w:val="clear" w:color="auto" w:fill="FFFFFF"/>
        </w:rPr>
        <w:t>Work closely with in-office providers to manage the day to day calls involving: symptom control, medication management, and provide patient and family education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Educates patient and family/caregiver(s) about relevant community resources.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Assist with the identification of “high-risk” patients (the chronically ill and those with special health care needs), and assist on the enrollment of these to the patient registry.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Coordinates continuity of patient care with external healthcare organizations and facilities including from the primary care provider to a specialty care provider.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Supports patient self-management of disease and behavior modification interventions.</w:t>
      </w:r>
    </w:p>
    <w:p w:rsidR="00806216" w:rsidRPr="00231B76" w:rsidRDefault="00806216" w:rsidP="008062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231B76">
        <w:t>Provides patient health counseling, education and instruction.</w:t>
      </w:r>
    </w:p>
    <w:p w:rsidR="00806216" w:rsidRPr="00921C33" w:rsidRDefault="00806216" w:rsidP="00806216">
      <w:pPr>
        <w:spacing w:before="100" w:beforeAutospacing="1" w:after="100" w:afterAutospacing="1"/>
        <w:textAlignment w:val="baseline"/>
        <w:rPr>
          <w:b/>
          <w:bCs/>
          <w:sz w:val="22"/>
          <w:szCs w:val="22"/>
        </w:rPr>
      </w:pPr>
      <w:r w:rsidRPr="00921C33">
        <w:rPr>
          <w:b/>
          <w:bCs/>
          <w:sz w:val="22"/>
          <w:szCs w:val="22"/>
        </w:rPr>
        <w:lastRenderedPageBreak/>
        <w:t>EDUCATION:</w:t>
      </w:r>
    </w:p>
    <w:p w:rsidR="00806216" w:rsidRPr="00806216" w:rsidRDefault="008002EC" w:rsidP="00806216">
      <w:pPr>
        <w:pStyle w:val="ListParagraph"/>
        <w:numPr>
          <w:ilvl w:val="0"/>
          <w:numId w:val="1"/>
        </w:numPr>
        <w:spacing w:before="100" w:beforeAutospacing="1" w:after="100" w:afterAutospacing="1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Graduate from accredited School of N</w:t>
      </w:r>
      <w:r w:rsidR="00806216">
        <w:rPr>
          <w:sz w:val="22"/>
          <w:szCs w:val="22"/>
        </w:rPr>
        <w:t>ursing</w:t>
      </w:r>
    </w:p>
    <w:p w:rsidR="00806216" w:rsidRPr="00921C33" w:rsidRDefault="00806216" w:rsidP="00806216">
      <w:pPr>
        <w:pStyle w:val="ListParagraph"/>
        <w:numPr>
          <w:ilvl w:val="0"/>
          <w:numId w:val="1"/>
        </w:numPr>
        <w:spacing w:before="100" w:beforeAutospacing="1" w:after="100" w:afterAutospacing="1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Current LPN</w:t>
      </w:r>
      <w:r w:rsidR="002439D9">
        <w:rPr>
          <w:sz w:val="22"/>
          <w:szCs w:val="22"/>
        </w:rPr>
        <w:t xml:space="preserve"> or RN</w:t>
      </w:r>
      <w:r>
        <w:rPr>
          <w:sz w:val="22"/>
          <w:szCs w:val="22"/>
        </w:rPr>
        <w:t xml:space="preserve"> license for the state of Georgia</w:t>
      </w:r>
      <w:r w:rsidRPr="00921C33">
        <w:rPr>
          <w:sz w:val="22"/>
          <w:szCs w:val="22"/>
        </w:rPr>
        <w:t>.</w:t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01" w:lineRule="atLeast"/>
        <w:rPr>
          <w:b/>
          <w:sz w:val="22"/>
          <w:szCs w:val="22"/>
        </w:rPr>
      </w:pPr>
      <w:r w:rsidRPr="00921C33">
        <w:rPr>
          <w:b/>
          <w:sz w:val="22"/>
          <w:szCs w:val="22"/>
        </w:rPr>
        <w:t xml:space="preserve">EXPERIENCE: </w:t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01" w:lineRule="atLeast"/>
        <w:rPr>
          <w:b/>
          <w:sz w:val="22"/>
          <w:szCs w:val="22"/>
        </w:rPr>
      </w:pPr>
    </w:p>
    <w:p w:rsidR="00AF44E9" w:rsidRPr="00AF44E9" w:rsidRDefault="00806216" w:rsidP="0065219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01" w:lineRule="atLeast"/>
        <w:rPr>
          <w:b/>
          <w:sz w:val="22"/>
          <w:szCs w:val="22"/>
        </w:rPr>
      </w:pPr>
      <w:r w:rsidRPr="00921C33">
        <w:rPr>
          <w:sz w:val="22"/>
          <w:szCs w:val="22"/>
        </w:rPr>
        <w:t xml:space="preserve">Minimum of </w:t>
      </w:r>
      <w:r>
        <w:rPr>
          <w:sz w:val="22"/>
          <w:szCs w:val="22"/>
        </w:rPr>
        <w:t>1-3</w:t>
      </w:r>
      <w:r w:rsidRPr="00921C33">
        <w:rPr>
          <w:sz w:val="22"/>
          <w:szCs w:val="22"/>
        </w:rPr>
        <w:t xml:space="preserve"> year w</w:t>
      </w:r>
      <w:r>
        <w:rPr>
          <w:sz w:val="22"/>
          <w:szCs w:val="22"/>
        </w:rPr>
        <w:t>ork experience in a healthcare setting</w:t>
      </w:r>
      <w:r w:rsidR="00A917D4">
        <w:rPr>
          <w:sz w:val="22"/>
          <w:szCs w:val="22"/>
        </w:rPr>
        <w:t xml:space="preserve"> involving patients with complex chronic disease states</w:t>
      </w:r>
      <w:r>
        <w:rPr>
          <w:sz w:val="22"/>
          <w:szCs w:val="22"/>
        </w:rPr>
        <w:t xml:space="preserve"> preferr</w:t>
      </w:r>
      <w:r w:rsidR="00652197">
        <w:rPr>
          <w:sz w:val="22"/>
          <w:szCs w:val="22"/>
        </w:rPr>
        <w:t xml:space="preserve">ed. </w:t>
      </w:r>
    </w:p>
    <w:p w:rsidR="00806216" w:rsidRPr="00652197" w:rsidRDefault="00652197" w:rsidP="0065219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01" w:lineRule="atLeast"/>
        <w:rPr>
          <w:b/>
          <w:sz w:val="22"/>
          <w:szCs w:val="22"/>
        </w:rPr>
      </w:pPr>
      <w:r w:rsidRPr="002439D9">
        <w:rPr>
          <w:b/>
          <w:sz w:val="22"/>
          <w:szCs w:val="22"/>
        </w:rPr>
        <w:t>Bilingual Spanish required</w:t>
      </w:r>
      <w:r>
        <w:rPr>
          <w:sz w:val="22"/>
          <w:szCs w:val="22"/>
        </w:rPr>
        <w:t>.</w:t>
      </w:r>
    </w:p>
    <w:p w:rsidR="00806216" w:rsidRDefault="00806216" w:rsidP="00806216">
      <w:pPr>
        <w:widowControl w:val="0"/>
        <w:autoSpaceDE w:val="0"/>
        <w:autoSpaceDN w:val="0"/>
        <w:adjustRightInd w:val="0"/>
        <w:spacing w:line="211" w:lineRule="atLeast"/>
        <w:jc w:val="both"/>
        <w:rPr>
          <w:b/>
          <w:bCs/>
          <w:sz w:val="22"/>
          <w:szCs w:val="22"/>
        </w:rPr>
      </w:pPr>
    </w:p>
    <w:p w:rsidR="008002EC" w:rsidRPr="00921C33" w:rsidRDefault="00806216" w:rsidP="00806216">
      <w:pPr>
        <w:widowControl w:val="0"/>
        <w:autoSpaceDE w:val="0"/>
        <w:autoSpaceDN w:val="0"/>
        <w:adjustRightInd w:val="0"/>
        <w:spacing w:line="211" w:lineRule="atLeast"/>
        <w:jc w:val="both"/>
        <w:rPr>
          <w:b/>
          <w:bCs/>
          <w:sz w:val="22"/>
          <w:szCs w:val="22"/>
        </w:rPr>
      </w:pPr>
      <w:r w:rsidRPr="00921C33">
        <w:rPr>
          <w:b/>
          <w:bCs/>
          <w:sz w:val="22"/>
          <w:szCs w:val="22"/>
        </w:rPr>
        <w:t>SKILLS:</w:t>
      </w:r>
      <w:bookmarkStart w:id="0" w:name="_GoBack"/>
      <w:bookmarkEnd w:id="0"/>
    </w:p>
    <w:p w:rsidR="008002EC" w:rsidRDefault="008002EC" w:rsidP="00A917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>Strong working knowledge of chronic disease states including chronic kidney disease, diabetes mellitus, chronic obstructive pulmonary disease, and congestive heart failure and basic medical management of these states</w:t>
      </w:r>
    </w:p>
    <w:p w:rsidR="004520FA" w:rsidRPr="004520FA" w:rsidRDefault="004520FA" w:rsidP="00A917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4520FA">
        <w:rPr>
          <w:shd w:val="clear" w:color="auto" w:fill="FFFFFF"/>
        </w:rPr>
        <w:t>Must be highly motivated, result-oriented with strong skills in presenting, communicating, organizing, multi-tasking and time management skills</w:t>
      </w:r>
    </w:p>
    <w:p w:rsidR="00A917D4" w:rsidRPr="00231B76" w:rsidRDefault="00A917D4" w:rsidP="00A917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1B76">
        <w:t>Strong organizational and interpersonal skills</w:t>
      </w:r>
    </w:p>
    <w:p w:rsidR="00A917D4" w:rsidRPr="00231B76" w:rsidRDefault="00A917D4" w:rsidP="00A917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1B76">
        <w:t>Excellent customer service skills demonstrated by positive feedback from patients/team.</w:t>
      </w:r>
    </w:p>
    <w:p w:rsidR="00A917D4" w:rsidRPr="00231B76" w:rsidRDefault="00A917D4" w:rsidP="00A917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1B76">
        <w:t>Ability to identify problem</w:t>
      </w:r>
      <w:r w:rsidR="003B3D16">
        <w:t>s</w:t>
      </w:r>
      <w:r w:rsidRPr="00231B76">
        <w:t xml:space="preserve"> and recommend solutions</w:t>
      </w:r>
    </w:p>
    <w:p w:rsidR="00A917D4" w:rsidRPr="00231B76" w:rsidRDefault="00A917D4" w:rsidP="000B41D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1B76">
        <w:t>Ability to read, write and communicate effectively orally and in writing</w:t>
      </w:r>
    </w:p>
    <w:p w:rsidR="00806216" w:rsidRPr="008002EC" w:rsidRDefault="00A917D4" w:rsidP="008002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31B76">
        <w:t>Basic computer skills</w:t>
      </w:r>
      <w:r w:rsidR="008002EC">
        <w:t xml:space="preserve"> including previous work with an electronic health record (</w:t>
      </w:r>
      <w:r w:rsidR="000B41D6">
        <w:t>EH</w:t>
      </w:r>
      <w:r w:rsidR="008002EC">
        <w:t>R)</w:t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68" w:lineRule="atLeast"/>
        <w:rPr>
          <w:b/>
          <w:sz w:val="22"/>
          <w:szCs w:val="22"/>
        </w:rPr>
      </w:pPr>
      <w:r w:rsidRPr="00921C33">
        <w:rPr>
          <w:b/>
          <w:sz w:val="22"/>
          <w:szCs w:val="22"/>
        </w:rPr>
        <w:t>ENVIRONMENTAL/ WORKING CONDITIONS:</w:t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68" w:lineRule="atLeast"/>
        <w:rPr>
          <w:b/>
          <w:sz w:val="22"/>
          <w:szCs w:val="22"/>
        </w:rPr>
      </w:pPr>
    </w:p>
    <w:p w:rsidR="00652197" w:rsidRPr="00652197" w:rsidRDefault="00806216" w:rsidP="0065219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68" w:lineRule="atLeast"/>
        <w:rPr>
          <w:b/>
          <w:sz w:val="22"/>
          <w:szCs w:val="22"/>
        </w:rPr>
      </w:pPr>
      <w:r w:rsidRPr="00921C33">
        <w:rPr>
          <w:sz w:val="22"/>
          <w:szCs w:val="22"/>
        </w:rPr>
        <w:t>Combination of medical office and exam / procedure room</w:t>
      </w:r>
      <w:r w:rsidR="00652197">
        <w:rPr>
          <w:sz w:val="22"/>
          <w:szCs w:val="22"/>
        </w:rPr>
        <w:t xml:space="preserve"> setting which is a well-lit</w:t>
      </w:r>
      <w:r w:rsidRPr="00921C33">
        <w:rPr>
          <w:sz w:val="22"/>
          <w:szCs w:val="22"/>
        </w:rPr>
        <w:t>, well-ventilated, adequate space.</w:t>
      </w:r>
    </w:p>
    <w:p w:rsidR="00806216" w:rsidRPr="00652197" w:rsidRDefault="00806216" w:rsidP="00652197">
      <w:pPr>
        <w:widowControl w:val="0"/>
        <w:autoSpaceDE w:val="0"/>
        <w:autoSpaceDN w:val="0"/>
        <w:adjustRightInd w:val="0"/>
        <w:spacing w:line="268" w:lineRule="atLeast"/>
        <w:ind w:left="360"/>
        <w:rPr>
          <w:b/>
          <w:sz w:val="22"/>
          <w:szCs w:val="22"/>
        </w:rPr>
      </w:pPr>
      <w:r w:rsidRPr="00652197">
        <w:rPr>
          <w:sz w:val="22"/>
          <w:szCs w:val="22"/>
        </w:rPr>
        <w:t xml:space="preserve"> </w:t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68" w:lineRule="atLeast"/>
        <w:rPr>
          <w:b/>
          <w:sz w:val="22"/>
          <w:szCs w:val="22"/>
        </w:rPr>
      </w:pPr>
      <w:r w:rsidRPr="00921C33">
        <w:rPr>
          <w:b/>
          <w:sz w:val="22"/>
          <w:szCs w:val="22"/>
        </w:rPr>
        <w:t xml:space="preserve">PHYSICAL/ MENTAL DEMANDS: </w:t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68" w:lineRule="atLeast"/>
        <w:rPr>
          <w:b/>
          <w:sz w:val="22"/>
          <w:szCs w:val="22"/>
        </w:rPr>
      </w:pPr>
    </w:p>
    <w:p w:rsidR="00806216" w:rsidRPr="00921C33" w:rsidRDefault="00806216" w:rsidP="00806216">
      <w:pPr>
        <w:numPr>
          <w:ilvl w:val="0"/>
          <w:numId w:val="5"/>
        </w:numPr>
        <w:rPr>
          <w:sz w:val="22"/>
          <w:szCs w:val="22"/>
        </w:rPr>
      </w:pPr>
      <w:r w:rsidRPr="00921C33">
        <w:rPr>
          <w:sz w:val="22"/>
          <w:szCs w:val="22"/>
        </w:rPr>
        <w:t>Must be able to use appropriate body mechanics techniques when making necessary patient transfers and helping patients with walking, dressing, etc.  Must be able to lift up to 40 pounds.</w:t>
      </w:r>
    </w:p>
    <w:p w:rsidR="00806216" w:rsidRPr="00921C33" w:rsidRDefault="00806216" w:rsidP="00806216">
      <w:pPr>
        <w:numPr>
          <w:ilvl w:val="0"/>
          <w:numId w:val="5"/>
        </w:numPr>
        <w:rPr>
          <w:sz w:val="22"/>
          <w:szCs w:val="22"/>
        </w:rPr>
      </w:pPr>
      <w:r w:rsidRPr="00921C33">
        <w:rPr>
          <w:sz w:val="22"/>
          <w:szCs w:val="22"/>
        </w:rPr>
        <w:t>Hearing / Speaking:</w:t>
      </w:r>
      <w:r w:rsidRPr="00921C33">
        <w:rPr>
          <w:sz w:val="22"/>
          <w:szCs w:val="22"/>
        </w:rPr>
        <w:tab/>
        <w:t>Effective communications with patients, staff and visitors.</w:t>
      </w:r>
    </w:p>
    <w:p w:rsidR="00806216" w:rsidRPr="00921C33" w:rsidRDefault="00806216" w:rsidP="00806216">
      <w:pPr>
        <w:numPr>
          <w:ilvl w:val="0"/>
          <w:numId w:val="5"/>
        </w:numPr>
        <w:rPr>
          <w:sz w:val="22"/>
          <w:szCs w:val="22"/>
        </w:rPr>
      </w:pPr>
      <w:r w:rsidRPr="00921C33">
        <w:rPr>
          <w:sz w:val="22"/>
          <w:szCs w:val="22"/>
        </w:rPr>
        <w:t>Standing:</w:t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  <w:t>40% of the workday</w:t>
      </w:r>
    </w:p>
    <w:p w:rsidR="00806216" w:rsidRPr="00921C33" w:rsidRDefault="00806216" w:rsidP="00806216">
      <w:pPr>
        <w:numPr>
          <w:ilvl w:val="0"/>
          <w:numId w:val="5"/>
        </w:numPr>
        <w:rPr>
          <w:sz w:val="22"/>
          <w:szCs w:val="22"/>
        </w:rPr>
      </w:pPr>
      <w:r w:rsidRPr="00921C33">
        <w:rPr>
          <w:sz w:val="22"/>
          <w:szCs w:val="22"/>
        </w:rPr>
        <w:t>Sitting:</w:t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  <w:t>20% of the workday</w:t>
      </w:r>
    </w:p>
    <w:p w:rsidR="00806216" w:rsidRPr="00921C33" w:rsidRDefault="00806216" w:rsidP="00806216">
      <w:pPr>
        <w:numPr>
          <w:ilvl w:val="0"/>
          <w:numId w:val="5"/>
        </w:numPr>
        <w:rPr>
          <w:sz w:val="22"/>
          <w:szCs w:val="22"/>
        </w:rPr>
      </w:pPr>
      <w:r w:rsidRPr="00921C33">
        <w:rPr>
          <w:sz w:val="22"/>
          <w:szCs w:val="22"/>
        </w:rPr>
        <w:t>Walking:</w:t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  <w:t>30% of the workday</w:t>
      </w:r>
    </w:p>
    <w:p w:rsidR="00806216" w:rsidRPr="00921C33" w:rsidRDefault="00806216" w:rsidP="0080621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rPr>
          <w:b/>
          <w:sz w:val="22"/>
          <w:szCs w:val="22"/>
        </w:rPr>
      </w:pPr>
      <w:r w:rsidRPr="00921C33">
        <w:rPr>
          <w:sz w:val="22"/>
          <w:szCs w:val="22"/>
        </w:rPr>
        <w:t>Lifting:</w:t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</w:r>
      <w:r w:rsidRPr="00921C33">
        <w:rPr>
          <w:sz w:val="22"/>
          <w:szCs w:val="22"/>
        </w:rPr>
        <w:tab/>
        <w:t>10% of the workday</w:t>
      </w:r>
      <w:r w:rsidRPr="00921C33">
        <w:rPr>
          <w:sz w:val="22"/>
          <w:szCs w:val="22"/>
        </w:rPr>
        <w:tab/>
      </w:r>
    </w:p>
    <w:p w:rsidR="00806216" w:rsidRPr="00921C33" w:rsidRDefault="00806216" w:rsidP="00806216">
      <w:pPr>
        <w:widowControl w:val="0"/>
        <w:autoSpaceDE w:val="0"/>
        <w:autoSpaceDN w:val="0"/>
        <w:adjustRightInd w:val="0"/>
        <w:spacing w:line="268" w:lineRule="atLeast"/>
        <w:rPr>
          <w:sz w:val="22"/>
          <w:szCs w:val="22"/>
        </w:rPr>
      </w:pPr>
    </w:p>
    <w:p w:rsidR="00806216" w:rsidRPr="00921C33" w:rsidRDefault="00806216" w:rsidP="00806216">
      <w:pPr>
        <w:rPr>
          <w:sz w:val="22"/>
          <w:szCs w:val="22"/>
          <w:u w:val="single"/>
        </w:rPr>
      </w:pPr>
    </w:p>
    <w:p w:rsidR="00806216" w:rsidRPr="00921C33" w:rsidRDefault="00806216" w:rsidP="00806216">
      <w:pPr>
        <w:rPr>
          <w:sz w:val="22"/>
          <w:szCs w:val="22"/>
        </w:rPr>
      </w:pPr>
      <w:r w:rsidRPr="00921C33">
        <w:rPr>
          <w:sz w:val="22"/>
          <w:szCs w:val="22"/>
          <w:u w:val="single"/>
        </w:rPr>
        <w:t>This description is intended to provide only basic guidelines for meeting job require</w:t>
      </w:r>
      <w:r w:rsidRPr="00921C33">
        <w:rPr>
          <w:sz w:val="22"/>
          <w:szCs w:val="22"/>
          <w:u w:val="single"/>
        </w:rPr>
        <w:softHyphen/>
        <w:t>ments. Responsibilities, knowledge, skills, abilities and working conditions may change as needs evolve.</w:t>
      </w:r>
    </w:p>
    <w:p w:rsidR="009D3D81" w:rsidRDefault="009D3D81"/>
    <w:sectPr w:rsidR="009D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7A7E"/>
    <w:multiLevelType w:val="hybridMultilevel"/>
    <w:tmpl w:val="FABC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532DF"/>
    <w:multiLevelType w:val="hybridMultilevel"/>
    <w:tmpl w:val="AF78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F1730"/>
    <w:multiLevelType w:val="hybridMultilevel"/>
    <w:tmpl w:val="B1A2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34D343F"/>
    <w:multiLevelType w:val="hybridMultilevel"/>
    <w:tmpl w:val="218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4187C"/>
    <w:multiLevelType w:val="multilevel"/>
    <w:tmpl w:val="10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C5FFF"/>
    <w:multiLevelType w:val="multilevel"/>
    <w:tmpl w:val="E546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D43FF"/>
    <w:multiLevelType w:val="hybridMultilevel"/>
    <w:tmpl w:val="857A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16"/>
    <w:rsid w:val="000B41D6"/>
    <w:rsid w:val="002439D9"/>
    <w:rsid w:val="003B3D16"/>
    <w:rsid w:val="004520FA"/>
    <w:rsid w:val="00557796"/>
    <w:rsid w:val="00652197"/>
    <w:rsid w:val="008002EC"/>
    <w:rsid w:val="00806216"/>
    <w:rsid w:val="009D3D81"/>
    <w:rsid w:val="00A917D4"/>
    <w:rsid w:val="00AF44E9"/>
    <w:rsid w:val="00A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16"/>
    <w:pPr>
      <w:ind w:left="720"/>
      <w:contextualSpacing/>
    </w:pPr>
  </w:style>
  <w:style w:type="table" w:styleId="TableGrid">
    <w:name w:val="Table Grid"/>
    <w:basedOn w:val="TableNormal"/>
    <w:rsid w:val="00806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16"/>
    <w:pPr>
      <w:ind w:left="720"/>
      <w:contextualSpacing/>
    </w:pPr>
  </w:style>
  <w:style w:type="table" w:styleId="TableGrid">
    <w:name w:val="Table Grid"/>
    <w:basedOn w:val="TableNormal"/>
    <w:rsid w:val="00806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Polite</dc:creator>
  <cp:lastModifiedBy>Adrienne Polite</cp:lastModifiedBy>
  <cp:revision>12</cp:revision>
  <cp:lastPrinted>2018-07-12T17:19:00Z</cp:lastPrinted>
  <dcterms:created xsi:type="dcterms:W3CDTF">2018-06-19T15:05:00Z</dcterms:created>
  <dcterms:modified xsi:type="dcterms:W3CDTF">2018-09-21T15:11:00Z</dcterms:modified>
</cp:coreProperties>
</file>